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71E8C" w14:textId="37057BFB" w:rsidR="00E12B72" w:rsidRPr="00E12B72" w:rsidRDefault="00E12B72" w:rsidP="00E12B72">
      <w:pPr>
        <w:ind w:left="-142" w:right="-2"/>
        <w:rPr>
          <w:rFonts w:ascii="Bahnschrift" w:hAnsi="Bahnschrift"/>
          <w:sz w:val="18"/>
          <w:szCs w:val="18"/>
        </w:rPr>
      </w:pPr>
      <w:r w:rsidRPr="00E12B72">
        <w:rPr>
          <w:rFonts w:ascii="Bahnschrift" w:hAnsi="Bahnschrift"/>
          <w:sz w:val="18"/>
          <w:szCs w:val="18"/>
        </w:rPr>
        <w:t>Pressemitteilung EWP0</w:t>
      </w:r>
      <w:r w:rsidR="00A4436B">
        <w:rPr>
          <w:rFonts w:ascii="Bahnschrift" w:hAnsi="Bahnschrift"/>
          <w:sz w:val="18"/>
          <w:szCs w:val="18"/>
        </w:rPr>
        <w:t>3</w:t>
      </w:r>
      <w:r>
        <w:rPr>
          <w:rFonts w:ascii="Bahnschrift" w:hAnsi="Bahnschrift"/>
          <w:sz w:val="18"/>
          <w:szCs w:val="18"/>
        </w:rPr>
        <w:t xml:space="preserve"> • </w:t>
      </w:r>
      <w:r w:rsidR="00F46F36">
        <w:rPr>
          <w:rFonts w:ascii="Bahnschrift" w:hAnsi="Bahnschrift"/>
          <w:sz w:val="18"/>
          <w:szCs w:val="18"/>
        </w:rPr>
        <w:t>2</w:t>
      </w:r>
      <w:r w:rsidR="00A4436B">
        <w:rPr>
          <w:rFonts w:ascii="Bahnschrift" w:hAnsi="Bahnschrift"/>
          <w:sz w:val="18"/>
          <w:szCs w:val="18"/>
        </w:rPr>
        <w:t>1</w:t>
      </w:r>
      <w:r w:rsidRPr="00E12B72">
        <w:rPr>
          <w:rFonts w:ascii="Bahnschrift" w:hAnsi="Bahnschrift"/>
          <w:sz w:val="18"/>
          <w:szCs w:val="18"/>
        </w:rPr>
        <w:t>.0</w:t>
      </w:r>
      <w:r w:rsidR="00A4436B">
        <w:rPr>
          <w:rFonts w:ascii="Bahnschrift" w:hAnsi="Bahnschrift"/>
          <w:sz w:val="18"/>
          <w:szCs w:val="18"/>
        </w:rPr>
        <w:t>3</w:t>
      </w:r>
      <w:r w:rsidRPr="00E12B72">
        <w:rPr>
          <w:rFonts w:ascii="Bahnschrift" w:hAnsi="Bahnschrift"/>
          <w:sz w:val="18"/>
          <w:szCs w:val="18"/>
        </w:rPr>
        <w:t>.202</w:t>
      </w:r>
      <w:r w:rsidR="00A4436B">
        <w:rPr>
          <w:rFonts w:ascii="Bahnschrift" w:hAnsi="Bahnschrift"/>
          <w:sz w:val="18"/>
          <w:szCs w:val="18"/>
        </w:rPr>
        <w:t>2</w:t>
      </w:r>
    </w:p>
    <w:p w14:paraId="2EDB8234" w14:textId="3AA802DA" w:rsidR="00E12B72" w:rsidRPr="00E12B72" w:rsidRDefault="00E12B72" w:rsidP="00E12B72">
      <w:pPr>
        <w:ind w:left="-142" w:right="-2"/>
        <w:rPr>
          <w:rFonts w:ascii="Arial" w:hAnsi="Arial" w:cs="Arial"/>
          <w:b/>
          <w:bCs/>
          <w:sz w:val="32"/>
          <w:szCs w:val="32"/>
        </w:rPr>
      </w:pPr>
      <w:r w:rsidRPr="00E12B72">
        <w:rPr>
          <w:rFonts w:ascii="Bahnschrift" w:hAnsi="Bahnschrift"/>
          <w:b/>
          <w:bCs/>
          <w:sz w:val="32"/>
          <w:szCs w:val="32"/>
        </w:rPr>
        <w:t xml:space="preserve">Zur Veröffentlichung von </w:t>
      </w:r>
      <w:r w:rsidR="00F46F36">
        <w:rPr>
          <w:rFonts w:ascii="Bahnschrift" w:hAnsi="Bahnschrift"/>
          <w:b/>
          <w:bCs/>
          <w:sz w:val="32"/>
          <w:szCs w:val="32"/>
        </w:rPr>
        <w:br/>
      </w:r>
      <w:r w:rsidRPr="00E12B72">
        <w:rPr>
          <w:rFonts w:ascii="Bahnschrift" w:hAnsi="Bahnschrift"/>
          <w:sz w:val="32"/>
          <w:szCs w:val="32"/>
        </w:rPr>
        <w:t>»</w:t>
      </w:r>
      <w:r w:rsidR="00A4436B">
        <w:rPr>
          <w:rFonts w:ascii="Bahnschrift" w:hAnsi="Bahnschrift"/>
          <w:b/>
          <w:bCs/>
          <w:sz w:val="32"/>
          <w:szCs w:val="32"/>
        </w:rPr>
        <w:t>Lyrik des Jahres 2021</w:t>
      </w:r>
      <w:r w:rsidRPr="00E12B72">
        <w:rPr>
          <w:rFonts w:ascii="Bahnschrift" w:hAnsi="Bahnschrift"/>
          <w:sz w:val="32"/>
          <w:szCs w:val="32"/>
        </w:rPr>
        <w:t>«</w:t>
      </w:r>
      <w:r w:rsidRPr="00E12B72">
        <w:rPr>
          <w:rFonts w:ascii="Bahnschrift" w:hAnsi="Bahnschrift"/>
          <w:b/>
          <w:bCs/>
          <w:sz w:val="40"/>
          <w:szCs w:val="40"/>
        </w:rPr>
        <w:t xml:space="preserve"> </w:t>
      </w:r>
      <w:r w:rsidRPr="00E12B72">
        <w:rPr>
          <w:rFonts w:ascii="Bahnschrift" w:hAnsi="Bahnschrift"/>
          <w:b/>
          <w:bCs/>
          <w:sz w:val="32"/>
          <w:szCs w:val="32"/>
        </w:rPr>
        <w:t xml:space="preserve">am </w:t>
      </w:r>
      <w:r w:rsidR="00A4436B">
        <w:rPr>
          <w:rFonts w:ascii="Bahnschrift" w:hAnsi="Bahnschrift"/>
          <w:b/>
          <w:bCs/>
          <w:sz w:val="32"/>
          <w:szCs w:val="32"/>
        </w:rPr>
        <w:t>21</w:t>
      </w:r>
      <w:r w:rsidRPr="00E12B72">
        <w:rPr>
          <w:rFonts w:ascii="Bahnschrift" w:hAnsi="Bahnschrift"/>
          <w:b/>
          <w:bCs/>
          <w:sz w:val="32"/>
          <w:szCs w:val="32"/>
        </w:rPr>
        <w:t>.0</w:t>
      </w:r>
      <w:r w:rsidR="00A4436B">
        <w:rPr>
          <w:rFonts w:ascii="Bahnschrift" w:hAnsi="Bahnschrift"/>
          <w:b/>
          <w:bCs/>
          <w:sz w:val="32"/>
          <w:szCs w:val="32"/>
        </w:rPr>
        <w:t>3</w:t>
      </w:r>
      <w:r w:rsidRPr="00E12B72">
        <w:rPr>
          <w:rFonts w:ascii="Bahnschrift" w:hAnsi="Bahnschrift"/>
          <w:b/>
          <w:bCs/>
          <w:sz w:val="32"/>
          <w:szCs w:val="32"/>
        </w:rPr>
        <w:t>.202</w:t>
      </w:r>
      <w:r w:rsidR="00A4436B">
        <w:rPr>
          <w:rFonts w:ascii="Bahnschrift" w:hAnsi="Bahnschrift"/>
          <w:b/>
          <w:bCs/>
          <w:sz w:val="32"/>
          <w:szCs w:val="32"/>
        </w:rPr>
        <w:t>2</w:t>
      </w:r>
    </w:p>
    <w:p w14:paraId="5C68198A" w14:textId="20B2DCD0" w:rsidR="00A4436B" w:rsidRPr="00A4436B" w:rsidRDefault="00A4436B" w:rsidP="00A4436B">
      <w:pPr>
        <w:ind w:left="-142" w:right="-2"/>
        <w:jc w:val="both"/>
        <w:rPr>
          <w:rFonts w:ascii="Bahnschrift" w:hAnsi="Bahnschrift"/>
          <w:sz w:val="20"/>
          <w:szCs w:val="20"/>
        </w:rPr>
      </w:pPr>
      <w:r w:rsidRPr="00A4436B">
        <w:rPr>
          <w:rFonts w:ascii="Bahnschrift" w:hAnsi="Bahnschrift"/>
          <w:sz w:val="20"/>
          <w:szCs w:val="20"/>
        </w:rPr>
        <w:t>Worte sind mehr als bloßes Mittel zum Zweck. Als wichtigster Grundstein der modernen, zwischenmenschlichen Kommunikation sind sie gleichsam Heilung und Waffe, ermöglichen Bildung, Unabhängigkeit und Freiheit, helfen Träume zu verwirklichen, lösen Leiden (auf sowie aus) und unterhalten.</w:t>
      </w:r>
    </w:p>
    <w:p w14:paraId="01B17614" w14:textId="77777777" w:rsidR="00A4436B" w:rsidRPr="00A4436B" w:rsidRDefault="00A4436B" w:rsidP="00A4436B">
      <w:pPr>
        <w:ind w:left="-142" w:right="-2"/>
        <w:jc w:val="both"/>
        <w:rPr>
          <w:rFonts w:ascii="Bahnschrift" w:hAnsi="Bahnschrift"/>
          <w:sz w:val="20"/>
          <w:szCs w:val="20"/>
        </w:rPr>
      </w:pPr>
      <w:r w:rsidRPr="00A4436B">
        <w:rPr>
          <w:rFonts w:ascii="Bahnschrift" w:hAnsi="Bahnschrift"/>
          <w:sz w:val="20"/>
          <w:szCs w:val="20"/>
        </w:rPr>
        <w:t>Was Worte auch sind: individuell und vielfältig. Die Reichhaltigkeit von Worten und ihrer Wirkung und Leistung ist ihr größtes Gut und das, was wir festhalten.</w:t>
      </w:r>
    </w:p>
    <w:p w14:paraId="26C81A2F" w14:textId="77777777" w:rsidR="00A4436B" w:rsidRPr="00A4436B" w:rsidRDefault="00A4436B" w:rsidP="00A4436B">
      <w:pPr>
        <w:ind w:left="-142" w:right="-2"/>
        <w:jc w:val="both"/>
        <w:rPr>
          <w:rFonts w:ascii="Bahnschrift" w:hAnsi="Bahnschrift"/>
          <w:sz w:val="20"/>
          <w:szCs w:val="20"/>
        </w:rPr>
      </w:pPr>
      <w:r w:rsidRPr="00A4436B">
        <w:rPr>
          <w:rFonts w:ascii="Bahnschrift" w:hAnsi="Bahnschrift"/>
          <w:sz w:val="20"/>
          <w:szCs w:val="20"/>
        </w:rPr>
        <w:t>Die EASTWORD-Anthologie »Lyrik des Jahres 2021« ist unser erster Sammelband moderner, zeitgenössischer Lyrik und Prosa und beinhaltet Texte von insgesamt 60 verschiedenen Autorinnen und Autoren aus vier europäischen Ländern.</w:t>
      </w:r>
    </w:p>
    <w:p w14:paraId="74B9386B" w14:textId="77777777" w:rsidR="00A4436B" w:rsidRPr="00A4436B" w:rsidRDefault="00A4436B" w:rsidP="00A4436B">
      <w:pPr>
        <w:ind w:left="-142" w:right="-2"/>
        <w:jc w:val="both"/>
        <w:rPr>
          <w:rFonts w:ascii="Bahnschrift" w:hAnsi="Bahnschrift"/>
          <w:sz w:val="20"/>
          <w:szCs w:val="20"/>
        </w:rPr>
      </w:pPr>
      <w:r w:rsidRPr="00A4436B">
        <w:rPr>
          <w:rFonts w:ascii="Bahnschrift" w:hAnsi="Bahnschrift"/>
          <w:sz w:val="20"/>
          <w:szCs w:val="20"/>
        </w:rPr>
        <w:t>Das Buch ist in gedruckter Form und als E-Book seit dem 21. März 2022, dem Tag der Poesie, im Buchhandel erhältlich.</w:t>
      </w:r>
    </w:p>
    <w:p w14:paraId="6B9DB6ED" w14:textId="77777777" w:rsidR="00A4436B" w:rsidRPr="00A4436B" w:rsidRDefault="00A4436B" w:rsidP="00A4436B">
      <w:pPr>
        <w:ind w:left="-142" w:right="-2"/>
        <w:jc w:val="both"/>
        <w:rPr>
          <w:rFonts w:ascii="Bahnschrift" w:hAnsi="Bahnschrift"/>
          <w:b/>
          <w:bCs/>
          <w:sz w:val="20"/>
          <w:szCs w:val="20"/>
        </w:rPr>
      </w:pPr>
      <w:r w:rsidRPr="00A4436B">
        <w:rPr>
          <w:rFonts w:ascii="Bahnschrift" w:hAnsi="Bahnschrift"/>
          <w:b/>
          <w:bCs/>
          <w:sz w:val="20"/>
          <w:szCs w:val="20"/>
        </w:rPr>
        <w:t>Weitere Informationen</w:t>
      </w:r>
    </w:p>
    <w:p w14:paraId="64FB7E48" w14:textId="56F65611" w:rsidR="00A4436B" w:rsidRPr="00A4436B" w:rsidRDefault="00A4436B" w:rsidP="004422E8">
      <w:pPr>
        <w:pStyle w:val="Listenabsatz"/>
        <w:numPr>
          <w:ilvl w:val="0"/>
          <w:numId w:val="2"/>
        </w:numPr>
        <w:ind w:left="284" w:right="-2" w:hanging="284"/>
        <w:rPr>
          <w:rFonts w:ascii="Bahnschrift" w:hAnsi="Bahnschrift"/>
          <w:sz w:val="20"/>
          <w:szCs w:val="20"/>
        </w:rPr>
      </w:pPr>
      <w:r w:rsidRPr="00A4436B">
        <w:rPr>
          <w:rFonts w:ascii="Bahnschrift" w:hAnsi="Bahnschrift"/>
          <w:sz w:val="20"/>
          <w:szCs w:val="20"/>
        </w:rPr>
        <w:t>Taschenbuch, 112 Seiten,</w:t>
      </w:r>
      <w:r>
        <w:rPr>
          <w:rFonts w:ascii="Bahnschrift" w:hAnsi="Bahnschrift"/>
          <w:sz w:val="20"/>
          <w:szCs w:val="20"/>
        </w:rPr>
        <w:br/>
      </w:r>
      <w:r w:rsidRPr="00A4436B">
        <w:rPr>
          <w:rFonts w:ascii="Bahnschrift" w:hAnsi="Bahnschrift"/>
          <w:sz w:val="20"/>
          <w:szCs w:val="20"/>
        </w:rPr>
        <w:t>ISBN: 978-3-948851-01-9</w:t>
      </w:r>
    </w:p>
    <w:p w14:paraId="1F286F05" w14:textId="77777777" w:rsidR="00A4436B" w:rsidRPr="00A4436B" w:rsidRDefault="00A4436B" w:rsidP="004422E8">
      <w:pPr>
        <w:pStyle w:val="Listenabsatz"/>
        <w:numPr>
          <w:ilvl w:val="0"/>
          <w:numId w:val="2"/>
        </w:numPr>
        <w:ind w:left="284" w:right="-2" w:hanging="284"/>
        <w:rPr>
          <w:rFonts w:ascii="Bahnschrift" w:hAnsi="Bahnschrift"/>
          <w:sz w:val="20"/>
          <w:szCs w:val="20"/>
        </w:rPr>
      </w:pPr>
      <w:r w:rsidRPr="00A4436B">
        <w:rPr>
          <w:rFonts w:ascii="Bahnschrift" w:hAnsi="Bahnschrift"/>
          <w:sz w:val="20"/>
          <w:szCs w:val="20"/>
        </w:rPr>
        <w:t>E-Book, ISBN: 978-3-948851-02-6</w:t>
      </w:r>
    </w:p>
    <w:p w14:paraId="6D37C4A4" w14:textId="76F2706B" w:rsidR="00A4436B" w:rsidRPr="00A4436B" w:rsidRDefault="00A4436B" w:rsidP="004422E8">
      <w:pPr>
        <w:pStyle w:val="Listenabsatz"/>
        <w:numPr>
          <w:ilvl w:val="0"/>
          <w:numId w:val="2"/>
        </w:numPr>
        <w:ind w:left="284" w:right="-2" w:hanging="284"/>
        <w:rPr>
          <w:rFonts w:ascii="Bahnschrift" w:hAnsi="Bahnschrift"/>
          <w:sz w:val="20"/>
          <w:szCs w:val="20"/>
        </w:rPr>
      </w:pPr>
      <w:r w:rsidRPr="00A0010A">
        <w:rPr>
          <w:rFonts w:ascii="Bahnschrift" w:hAnsi="Bahnschrift"/>
          <w:b/>
          <w:bCs/>
          <w:sz w:val="20"/>
          <w:szCs w:val="20"/>
        </w:rPr>
        <w:t>Informationsseite “Lyrik des Jahres 2021”</w:t>
      </w:r>
      <w:r w:rsidR="004422E8">
        <w:rPr>
          <w:rFonts w:ascii="Bahnschrift" w:hAnsi="Bahnschrift"/>
          <w:sz w:val="20"/>
          <w:szCs w:val="20"/>
        </w:rPr>
        <w:br/>
        <w:t>https://www.eastword.de/ew004</w:t>
      </w:r>
    </w:p>
    <w:p w14:paraId="78293148" w14:textId="791E28BF" w:rsidR="00E12B72" w:rsidRPr="004422E8" w:rsidRDefault="00A4436B" w:rsidP="004422E8">
      <w:pPr>
        <w:pStyle w:val="Listenabsatz"/>
        <w:numPr>
          <w:ilvl w:val="0"/>
          <w:numId w:val="2"/>
        </w:numPr>
        <w:ind w:left="284" w:right="-2" w:hanging="284"/>
        <w:rPr>
          <w:rFonts w:ascii="Bahnschrift" w:hAnsi="Bahnschrift"/>
          <w:sz w:val="20"/>
          <w:szCs w:val="20"/>
        </w:rPr>
      </w:pPr>
      <w:r w:rsidRPr="00A0010A">
        <w:rPr>
          <w:rFonts w:ascii="Bahnschrift" w:hAnsi="Bahnschrift"/>
          <w:b/>
          <w:bCs/>
          <w:sz w:val="20"/>
          <w:szCs w:val="20"/>
        </w:rPr>
        <w:t>Presse-Downloadpake</w:t>
      </w:r>
      <w:r w:rsidR="0057350A">
        <w:rPr>
          <w:rFonts w:ascii="Bahnschrift" w:hAnsi="Bahnschrift"/>
          <w:b/>
          <w:bCs/>
          <w:sz w:val="20"/>
          <w:szCs w:val="20"/>
        </w:rPr>
        <w:t>t (Cover, Grafiken):</w:t>
      </w:r>
      <w:r w:rsidR="004422E8">
        <w:rPr>
          <w:rFonts w:ascii="Bahnschrift" w:hAnsi="Bahnschrift"/>
          <w:sz w:val="20"/>
          <w:szCs w:val="20"/>
        </w:rPr>
        <w:br/>
        <w:t>https://www.eastword.de/d4a</w:t>
      </w:r>
    </w:p>
    <w:p w14:paraId="6E135A70" w14:textId="60E45BEF" w:rsidR="00E12B72" w:rsidRDefault="00E12B72" w:rsidP="00E12B72">
      <w:pPr>
        <w:ind w:left="-142" w:right="-2"/>
        <w:rPr>
          <w:rFonts w:ascii="Bahnschrift" w:hAnsi="Bahnschrift"/>
          <w:sz w:val="20"/>
          <w:szCs w:val="20"/>
        </w:rPr>
      </w:pPr>
    </w:p>
    <w:p w14:paraId="0FFFB32D" w14:textId="3C464ECB" w:rsidR="00A0010A" w:rsidRPr="00A0010A" w:rsidRDefault="00A0010A" w:rsidP="00A0010A">
      <w:pPr>
        <w:spacing w:line="360" w:lineRule="auto"/>
        <w:ind w:left="-142" w:right="-2"/>
        <w:rPr>
          <w:rFonts w:ascii="Bahnschrift" w:hAnsi="Bahnschrift"/>
          <w:b/>
          <w:bCs/>
        </w:rPr>
      </w:pPr>
      <w:proofErr w:type="gramStart"/>
      <w:r>
        <w:rPr>
          <w:rFonts w:ascii="Bahnschrift" w:hAnsi="Bahnschrift"/>
          <w:b/>
          <w:bCs/>
          <w:sz w:val="24"/>
          <w:szCs w:val="24"/>
        </w:rPr>
        <w:t>Die Autor</w:t>
      </w:r>
      <w:proofErr w:type="gramEnd"/>
      <w:r>
        <w:rPr>
          <w:rFonts w:ascii="Bahnschrift" w:hAnsi="Bahnschrift"/>
          <w:b/>
          <w:bCs/>
          <w:sz w:val="24"/>
          <w:szCs w:val="24"/>
        </w:rPr>
        <w:t>*innen</w:t>
      </w:r>
    </w:p>
    <w:p w14:paraId="3969A3CA" w14:textId="37D83B3E" w:rsidR="00A0010A" w:rsidRPr="00A0010A" w:rsidRDefault="00A0010A" w:rsidP="00A0010A">
      <w:pPr>
        <w:ind w:left="-142" w:right="-2"/>
        <w:jc w:val="both"/>
        <w:rPr>
          <w:rFonts w:ascii="Bahnschrift" w:hAnsi="Bahnschrift"/>
          <w:sz w:val="18"/>
          <w:szCs w:val="18"/>
        </w:rPr>
      </w:pPr>
      <w:r w:rsidRPr="00A0010A">
        <w:rPr>
          <w:rFonts w:ascii="Bahnschrift" w:hAnsi="Bahnschrift"/>
          <w:sz w:val="18"/>
          <w:szCs w:val="18"/>
        </w:rPr>
        <w:t>Alba S.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1998), Amila </w:t>
      </w:r>
      <w:proofErr w:type="spellStart"/>
      <w:r w:rsidRPr="00A0010A">
        <w:rPr>
          <w:rFonts w:ascii="Bahnschrift" w:hAnsi="Bahnschrift"/>
          <w:sz w:val="18"/>
          <w:szCs w:val="18"/>
        </w:rPr>
        <w:t>Audry</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1992), Andrea </w:t>
      </w:r>
      <w:proofErr w:type="spellStart"/>
      <w:r w:rsidRPr="00A0010A">
        <w:rPr>
          <w:rFonts w:ascii="Bahnschrift" w:hAnsi="Bahnschrift"/>
          <w:sz w:val="18"/>
          <w:szCs w:val="18"/>
        </w:rPr>
        <w:t>Gänzler</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1974), Andreas Köllner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1992), Andreas </w:t>
      </w:r>
      <w:proofErr w:type="spellStart"/>
      <w:r w:rsidRPr="00A0010A">
        <w:rPr>
          <w:rFonts w:ascii="Bahnschrift" w:hAnsi="Bahnschrift"/>
          <w:sz w:val="18"/>
          <w:szCs w:val="18"/>
        </w:rPr>
        <w:t>Wirsz</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1992), Bastian Kienitz (</w:t>
      </w:r>
      <w:proofErr w:type="spellStart"/>
      <w:r w:rsidRPr="00A0010A">
        <w:rPr>
          <w:rFonts w:ascii="Bahnschrift" w:hAnsi="Bahnschrift"/>
          <w:sz w:val="18"/>
          <w:szCs w:val="18"/>
        </w:rPr>
        <w:t>Jhg</w:t>
      </w:r>
      <w:proofErr w:type="spellEnd"/>
      <w:r w:rsidRPr="00A0010A">
        <w:rPr>
          <w:rFonts w:ascii="Bahnschrift" w:hAnsi="Bahnschrift"/>
          <w:sz w:val="18"/>
          <w:szCs w:val="18"/>
        </w:rPr>
        <w:t>. 1975), Bianca Körner (</w:t>
      </w:r>
      <w:proofErr w:type="spellStart"/>
      <w:r w:rsidRPr="00A0010A">
        <w:rPr>
          <w:rFonts w:ascii="Bahnschrift" w:hAnsi="Bahnschrift"/>
          <w:sz w:val="18"/>
          <w:szCs w:val="18"/>
        </w:rPr>
        <w:t>Jhg</w:t>
      </w:r>
      <w:proofErr w:type="spellEnd"/>
      <w:r w:rsidRPr="00A0010A">
        <w:rPr>
          <w:rFonts w:ascii="Bahnschrift" w:hAnsi="Bahnschrift"/>
          <w:sz w:val="18"/>
          <w:szCs w:val="18"/>
        </w:rPr>
        <w:t>. 1990), Birgit Oßwald-Krüger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1959), Blanca </w:t>
      </w:r>
      <w:proofErr w:type="spellStart"/>
      <w:r w:rsidRPr="00A0010A">
        <w:rPr>
          <w:rFonts w:ascii="Bahnschrift" w:hAnsi="Bahnschrift"/>
          <w:sz w:val="18"/>
          <w:szCs w:val="18"/>
        </w:rPr>
        <w:t>Balster</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2002), Carmen Voss (</w:t>
      </w:r>
      <w:proofErr w:type="spellStart"/>
      <w:r w:rsidRPr="00A0010A">
        <w:rPr>
          <w:rFonts w:ascii="Bahnschrift" w:hAnsi="Bahnschrift"/>
          <w:sz w:val="18"/>
          <w:szCs w:val="18"/>
        </w:rPr>
        <w:t>Jhg</w:t>
      </w:r>
      <w:proofErr w:type="spellEnd"/>
      <w:r w:rsidRPr="00A0010A">
        <w:rPr>
          <w:rFonts w:ascii="Bahnschrift" w:hAnsi="Bahnschrift"/>
          <w:sz w:val="18"/>
          <w:szCs w:val="18"/>
        </w:rPr>
        <w:t>. 1970), Christian Dinse (</w:t>
      </w:r>
      <w:proofErr w:type="spellStart"/>
      <w:r w:rsidRPr="00A0010A">
        <w:rPr>
          <w:rFonts w:ascii="Bahnschrift" w:hAnsi="Bahnschrift"/>
          <w:sz w:val="18"/>
          <w:szCs w:val="18"/>
        </w:rPr>
        <w:t>Jhg</w:t>
      </w:r>
      <w:proofErr w:type="spellEnd"/>
      <w:r w:rsidRPr="00A0010A">
        <w:rPr>
          <w:rFonts w:ascii="Bahnschrift" w:hAnsi="Bahnschrift"/>
          <w:sz w:val="18"/>
          <w:szCs w:val="18"/>
        </w:rPr>
        <w:t>. 1981), Christiane Schwarze (</w:t>
      </w:r>
      <w:proofErr w:type="spellStart"/>
      <w:r w:rsidRPr="00A0010A">
        <w:rPr>
          <w:rFonts w:ascii="Bahnschrift" w:hAnsi="Bahnschrift"/>
          <w:sz w:val="18"/>
          <w:szCs w:val="18"/>
        </w:rPr>
        <w:t>Jhg</w:t>
      </w:r>
      <w:proofErr w:type="spellEnd"/>
      <w:r w:rsidRPr="00A0010A">
        <w:rPr>
          <w:rFonts w:ascii="Bahnschrift" w:hAnsi="Bahnschrift"/>
          <w:sz w:val="18"/>
          <w:szCs w:val="18"/>
        </w:rPr>
        <w:t>. 1960), Christine Steindorfer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1973), Daniela </w:t>
      </w:r>
      <w:proofErr w:type="spellStart"/>
      <w:r w:rsidRPr="00A0010A">
        <w:rPr>
          <w:rFonts w:ascii="Bahnschrift" w:hAnsi="Bahnschrift"/>
          <w:sz w:val="18"/>
          <w:szCs w:val="18"/>
        </w:rPr>
        <w:t>Chmelik</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1980), Dorothee Hövel-</w:t>
      </w:r>
      <w:proofErr w:type="spellStart"/>
      <w:r w:rsidRPr="00A0010A">
        <w:rPr>
          <w:rFonts w:ascii="Bahnschrift" w:hAnsi="Bahnschrift"/>
          <w:sz w:val="18"/>
          <w:szCs w:val="18"/>
        </w:rPr>
        <w:t>Kleibrink</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1971), Elisa Nowak (</w:t>
      </w:r>
      <w:proofErr w:type="spellStart"/>
      <w:r w:rsidRPr="00A0010A">
        <w:rPr>
          <w:rFonts w:ascii="Bahnschrift" w:hAnsi="Bahnschrift"/>
          <w:sz w:val="18"/>
          <w:szCs w:val="18"/>
        </w:rPr>
        <w:t>Jhg</w:t>
      </w:r>
      <w:proofErr w:type="spellEnd"/>
      <w:r w:rsidRPr="00A0010A">
        <w:rPr>
          <w:rFonts w:ascii="Bahnschrift" w:hAnsi="Bahnschrift"/>
          <w:sz w:val="18"/>
          <w:szCs w:val="18"/>
        </w:rPr>
        <w:t>. 1991), Elisabeth Arnold (</w:t>
      </w:r>
      <w:proofErr w:type="spellStart"/>
      <w:r w:rsidRPr="00A0010A">
        <w:rPr>
          <w:rFonts w:ascii="Bahnschrift" w:hAnsi="Bahnschrift"/>
          <w:sz w:val="18"/>
          <w:szCs w:val="18"/>
        </w:rPr>
        <w:t>Jhg</w:t>
      </w:r>
      <w:proofErr w:type="spellEnd"/>
      <w:r w:rsidRPr="00A0010A">
        <w:rPr>
          <w:rFonts w:ascii="Bahnschrift" w:hAnsi="Bahnschrift"/>
          <w:sz w:val="18"/>
          <w:szCs w:val="18"/>
        </w:rPr>
        <w:t>. 1995), Eva Joan (</w:t>
      </w:r>
      <w:proofErr w:type="spellStart"/>
      <w:r w:rsidRPr="00A0010A">
        <w:rPr>
          <w:rFonts w:ascii="Bahnschrift" w:hAnsi="Bahnschrift"/>
          <w:sz w:val="18"/>
          <w:szCs w:val="18"/>
        </w:rPr>
        <w:t>Jhg</w:t>
      </w:r>
      <w:proofErr w:type="spellEnd"/>
      <w:r w:rsidRPr="00A0010A">
        <w:rPr>
          <w:rFonts w:ascii="Bahnschrift" w:hAnsi="Bahnschrift"/>
          <w:sz w:val="18"/>
          <w:szCs w:val="18"/>
        </w:rPr>
        <w:t>. 1960), Ferdinand Uth (</w:t>
      </w:r>
      <w:proofErr w:type="spellStart"/>
      <w:r w:rsidRPr="00A0010A">
        <w:rPr>
          <w:rFonts w:ascii="Bahnschrift" w:hAnsi="Bahnschrift"/>
          <w:sz w:val="18"/>
          <w:szCs w:val="18"/>
        </w:rPr>
        <w:t>Jhg</w:t>
      </w:r>
      <w:proofErr w:type="spellEnd"/>
      <w:r w:rsidRPr="00A0010A">
        <w:rPr>
          <w:rFonts w:ascii="Bahnschrift" w:hAnsi="Bahnschrift"/>
          <w:sz w:val="18"/>
          <w:szCs w:val="18"/>
        </w:rPr>
        <w:t>. 1999), Florian Meurer (</w:t>
      </w:r>
      <w:proofErr w:type="spellStart"/>
      <w:r w:rsidRPr="00A0010A">
        <w:rPr>
          <w:rFonts w:ascii="Bahnschrift" w:hAnsi="Bahnschrift"/>
          <w:sz w:val="18"/>
          <w:szCs w:val="18"/>
        </w:rPr>
        <w:t>Jhg</w:t>
      </w:r>
      <w:proofErr w:type="spellEnd"/>
      <w:r w:rsidRPr="00A0010A">
        <w:rPr>
          <w:rFonts w:ascii="Bahnschrift" w:hAnsi="Bahnschrift"/>
          <w:sz w:val="18"/>
          <w:szCs w:val="18"/>
        </w:rPr>
        <w:t>. 1987), Friederike Bosch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2000), Gwendolin </w:t>
      </w:r>
      <w:proofErr w:type="spellStart"/>
      <w:r w:rsidRPr="00A0010A">
        <w:rPr>
          <w:rFonts w:ascii="Bahnschrift" w:hAnsi="Bahnschrift"/>
          <w:sz w:val="18"/>
          <w:szCs w:val="18"/>
        </w:rPr>
        <w:t>Simper</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1992), Heiner Brückner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1949), </w:t>
      </w:r>
      <w:r w:rsidRPr="00A0010A">
        <w:rPr>
          <w:rFonts w:ascii="Bahnschrift" w:hAnsi="Bahnschrift"/>
          <w:sz w:val="18"/>
          <w:szCs w:val="18"/>
        </w:rPr>
        <w:t>Henrike Biermann (</w:t>
      </w:r>
      <w:proofErr w:type="spellStart"/>
      <w:r w:rsidRPr="00A0010A">
        <w:rPr>
          <w:rFonts w:ascii="Bahnschrift" w:hAnsi="Bahnschrift"/>
          <w:sz w:val="18"/>
          <w:szCs w:val="18"/>
        </w:rPr>
        <w:t>Jhg</w:t>
      </w:r>
      <w:proofErr w:type="spellEnd"/>
      <w:r w:rsidRPr="00A0010A">
        <w:rPr>
          <w:rFonts w:ascii="Bahnschrift" w:hAnsi="Bahnschrift"/>
          <w:sz w:val="18"/>
          <w:szCs w:val="18"/>
        </w:rPr>
        <w:t>. 2000), Holger Vos (</w:t>
      </w:r>
      <w:proofErr w:type="spellStart"/>
      <w:r w:rsidRPr="00A0010A">
        <w:rPr>
          <w:rFonts w:ascii="Bahnschrift" w:hAnsi="Bahnschrift"/>
          <w:sz w:val="18"/>
          <w:szCs w:val="18"/>
        </w:rPr>
        <w:t>Jhg</w:t>
      </w:r>
      <w:proofErr w:type="spellEnd"/>
      <w:r w:rsidRPr="00A0010A">
        <w:rPr>
          <w:rFonts w:ascii="Bahnschrift" w:hAnsi="Bahnschrift"/>
          <w:sz w:val="18"/>
          <w:szCs w:val="18"/>
        </w:rPr>
        <w:t>. 1978), Irmgard Wackerzapp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1950), István </w:t>
      </w:r>
      <w:proofErr w:type="spellStart"/>
      <w:r w:rsidRPr="00A0010A">
        <w:rPr>
          <w:rFonts w:ascii="Bahnschrift" w:hAnsi="Bahnschrift"/>
          <w:sz w:val="18"/>
          <w:szCs w:val="18"/>
        </w:rPr>
        <w:t>Cseh</w:t>
      </w:r>
      <w:proofErr w:type="spellEnd"/>
      <w:r w:rsidRPr="00A0010A">
        <w:rPr>
          <w:rFonts w:ascii="Bahnschrift" w:hAnsi="Bahnschrift"/>
          <w:sz w:val="18"/>
          <w:szCs w:val="18"/>
        </w:rPr>
        <w:t xml:space="preserve"> jr.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1971), Jan-Olaf </w:t>
      </w:r>
      <w:proofErr w:type="spellStart"/>
      <w:r w:rsidRPr="00A0010A">
        <w:rPr>
          <w:rFonts w:ascii="Bahnschrift" w:hAnsi="Bahnschrift"/>
          <w:sz w:val="18"/>
          <w:szCs w:val="18"/>
        </w:rPr>
        <w:t>Moede</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1969), Jennifer Hilgert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1986), Johanna </w:t>
      </w:r>
      <w:proofErr w:type="spellStart"/>
      <w:r w:rsidRPr="00A0010A">
        <w:rPr>
          <w:rFonts w:ascii="Bahnschrift" w:hAnsi="Bahnschrift"/>
          <w:sz w:val="18"/>
          <w:szCs w:val="18"/>
        </w:rPr>
        <w:t>Grötz</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1985), Julia Dietze (</w:t>
      </w:r>
      <w:proofErr w:type="spellStart"/>
      <w:r w:rsidRPr="00A0010A">
        <w:rPr>
          <w:rFonts w:ascii="Bahnschrift" w:hAnsi="Bahnschrift"/>
          <w:sz w:val="18"/>
          <w:szCs w:val="18"/>
        </w:rPr>
        <w:t>Jhg</w:t>
      </w:r>
      <w:proofErr w:type="spellEnd"/>
      <w:r w:rsidRPr="00A0010A">
        <w:rPr>
          <w:rFonts w:ascii="Bahnschrift" w:hAnsi="Bahnschrift"/>
          <w:sz w:val="18"/>
          <w:szCs w:val="18"/>
        </w:rPr>
        <w:t>. 1996), Karen Schröder (</w:t>
      </w:r>
      <w:proofErr w:type="spellStart"/>
      <w:r w:rsidRPr="00A0010A">
        <w:rPr>
          <w:rFonts w:ascii="Bahnschrift" w:hAnsi="Bahnschrift"/>
          <w:sz w:val="18"/>
          <w:szCs w:val="18"/>
        </w:rPr>
        <w:t>Jhg</w:t>
      </w:r>
      <w:proofErr w:type="spellEnd"/>
      <w:r w:rsidRPr="00A0010A">
        <w:rPr>
          <w:rFonts w:ascii="Bahnschrift" w:hAnsi="Bahnschrift"/>
          <w:sz w:val="18"/>
          <w:szCs w:val="18"/>
        </w:rPr>
        <w:t>. 1961), Katharina Holt (</w:t>
      </w:r>
      <w:proofErr w:type="spellStart"/>
      <w:r w:rsidRPr="00A0010A">
        <w:rPr>
          <w:rFonts w:ascii="Bahnschrift" w:hAnsi="Bahnschrift"/>
          <w:sz w:val="18"/>
          <w:szCs w:val="18"/>
        </w:rPr>
        <w:t>Jhg</w:t>
      </w:r>
      <w:proofErr w:type="spellEnd"/>
      <w:r w:rsidRPr="00A0010A">
        <w:rPr>
          <w:rFonts w:ascii="Bahnschrift" w:hAnsi="Bahnschrift"/>
          <w:sz w:val="18"/>
          <w:szCs w:val="18"/>
        </w:rPr>
        <w:t>. 1975), Katharina Spengler (</w:t>
      </w:r>
      <w:proofErr w:type="spellStart"/>
      <w:r w:rsidRPr="00A0010A">
        <w:rPr>
          <w:rFonts w:ascii="Bahnschrift" w:hAnsi="Bahnschrift"/>
          <w:sz w:val="18"/>
          <w:szCs w:val="18"/>
        </w:rPr>
        <w:t>Jhg</w:t>
      </w:r>
      <w:proofErr w:type="spellEnd"/>
      <w:r w:rsidRPr="00A0010A">
        <w:rPr>
          <w:rFonts w:ascii="Bahnschrift" w:hAnsi="Bahnschrift"/>
          <w:sz w:val="18"/>
          <w:szCs w:val="18"/>
        </w:rPr>
        <w:t>. 1983), Kerstin F. Wolff (</w:t>
      </w:r>
      <w:proofErr w:type="spellStart"/>
      <w:r w:rsidRPr="00A0010A">
        <w:rPr>
          <w:rFonts w:ascii="Bahnschrift" w:hAnsi="Bahnschrift"/>
          <w:sz w:val="18"/>
          <w:szCs w:val="18"/>
        </w:rPr>
        <w:t>Jhg</w:t>
      </w:r>
      <w:proofErr w:type="spellEnd"/>
      <w:r w:rsidRPr="00A0010A">
        <w:rPr>
          <w:rFonts w:ascii="Bahnschrift" w:hAnsi="Bahnschrift"/>
          <w:sz w:val="18"/>
          <w:szCs w:val="18"/>
        </w:rPr>
        <w:t>. 1958), Leah-Verena Voigt (</w:t>
      </w:r>
      <w:proofErr w:type="spellStart"/>
      <w:r w:rsidRPr="00A0010A">
        <w:rPr>
          <w:rFonts w:ascii="Bahnschrift" w:hAnsi="Bahnschrift"/>
          <w:sz w:val="18"/>
          <w:szCs w:val="18"/>
        </w:rPr>
        <w:t>Jhg</w:t>
      </w:r>
      <w:proofErr w:type="spellEnd"/>
      <w:r w:rsidRPr="00A0010A">
        <w:rPr>
          <w:rFonts w:ascii="Bahnschrift" w:hAnsi="Bahnschrift"/>
          <w:sz w:val="18"/>
          <w:szCs w:val="18"/>
        </w:rPr>
        <w:t>. 2001), Leona Helen Drescher (</w:t>
      </w:r>
      <w:proofErr w:type="spellStart"/>
      <w:r w:rsidRPr="00A0010A">
        <w:rPr>
          <w:rFonts w:ascii="Bahnschrift" w:hAnsi="Bahnschrift"/>
          <w:sz w:val="18"/>
          <w:szCs w:val="18"/>
        </w:rPr>
        <w:t>Jhg</w:t>
      </w:r>
      <w:proofErr w:type="spellEnd"/>
      <w:r w:rsidRPr="00A0010A">
        <w:rPr>
          <w:rFonts w:ascii="Bahnschrift" w:hAnsi="Bahnschrift"/>
          <w:sz w:val="18"/>
          <w:szCs w:val="18"/>
        </w:rPr>
        <w:t>. 1999), Leslie Wegers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1978), Lukas </w:t>
      </w:r>
      <w:proofErr w:type="spellStart"/>
      <w:r w:rsidRPr="00A0010A">
        <w:rPr>
          <w:rFonts w:ascii="Bahnschrift" w:hAnsi="Bahnschrift"/>
          <w:sz w:val="18"/>
          <w:szCs w:val="18"/>
        </w:rPr>
        <w:t>Vautz</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1987), Marc </w:t>
      </w:r>
      <w:proofErr w:type="spellStart"/>
      <w:r w:rsidRPr="00A0010A">
        <w:rPr>
          <w:rFonts w:ascii="Bahnschrift" w:hAnsi="Bahnschrift"/>
          <w:sz w:val="18"/>
          <w:szCs w:val="18"/>
        </w:rPr>
        <w:t>Schalon</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1975), Margit Huber (</w:t>
      </w:r>
      <w:proofErr w:type="spellStart"/>
      <w:r w:rsidRPr="00A0010A">
        <w:rPr>
          <w:rFonts w:ascii="Bahnschrift" w:hAnsi="Bahnschrift"/>
          <w:sz w:val="18"/>
          <w:szCs w:val="18"/>
        </w:rPr>
        <w:t>Jhg</w:t>
      </w:r>
      <w:proofErr w:type="spellEnd"/>
      <w:r w:rsidRPr="00A0010A">
        <w:rPr>
          <w:rFonts w:ascii="Bahnschrift" w:hAnsi="Bahnschrift"/>
          <w:sz w:val="18"/>
          <w:szCs w:val="18"/>
        </w:rPr>
        <w:t>. 1969), Marie Fenzl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1998), Marina </w:t>
      </w:r>
      <w:proofErr w:type="spellStart"/>
      <w:r w:rsidRPr="00A0010A">
        <w:rPr>
          <w:rFonts w:ascii="Bahnschrift" w:hAnsi="Bahnschrift"/>
          <w:sz w:val="18"/>
          <w:szCs w:val="18"/>
        </w:rPr>
        <w:t>Berin</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1985), Maurice Richardson (</w:t>
      </w:r>
      <w:proofErr w:type="spellStart"/>
      <w:r w:rsidRPr="00A0010A">
        <w:rPr>
          <w:rFonts w:ascii="Bahnschrift" w:hAnsi="Bahnschrift"/>
          <w:sz w:val="18"/>
          <w:szCs w:val="18"/>
        </w:rPr>
        <w:t>Jhg</w:t>
      </w:r>
      <w:proofErr w:type="spellEnd"/>
      <w:r w:rsidRPr="00A0010A">
        <w:rPr>
          <w:rFonts w:ascii="Bahnschrift" w:hAnsi="Bahnschrift"/>
          <w:sz w:val="18"/>
          <w:szCs w:val="18"/>
        </w:rPr>
        <w:t>. 1994), Mechthild Matthias (</w:t>
      </w:r>
      <w:proofErr w:type="spellStart"/>
      <w:r w:rsidRPr="00A0010A">
        <w:rPr>
          <w:rFonts w:ascii="Bahnschrift" w:hAnsi="Bahnschrift"/>
          <w:sz w:val="18"/>
          <w:szCs w:val="18"/>
        </w:rPr>
        <w:t>Jhg</w:t>
      </w:r>
      <w:proofErr w:type="spellEnd"/>
      <w:r w:rsidRPr="00A0010A">
        <w:rPr>
          <w:rFonts w:ascii="Bahnschrift" w:hAnsi="Bahnschrift"/>
          <w:sz w:val="18"/>
          <w:szCs w:val="18"/>
        </w:rPr>
        <w:t>. 1985), Nicole Weber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1982), Nina </w:t>
      </w:r>
      <w:proofErr w:type="spellStart"/>
      <w:r w:rsidRPr="00A0010A">
        <w:rPr>
          <w:rFonts w:ascii="Bahnschrift" w:hAnsi="Bahnschrift"/>
          <w:sz w:val="18"/>
          <w:szCs w:val="18"/>
        </w:rPr>
        <w:t>Dahlkamp</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1999), </w:t>
      </w:r>
      <w:proofErr w:type="spellStart"/>
      <w:r w:rsidRPr="00A0010A">
        <w:rPr>
          <w:rFonts w:ascii="Bahnschrift" w:hAnsi="Bahnschrift"/>
          <w:sz w:val="18"/>
          <w:szCs w:val="18"/>
        </w:rPr>
        <w:t>Olivér</w:t>
      </w:r>
      <w:proofErr w:type="spellEnd"/>
      <w:r w:rsidRPr="00A0010A">
        <w:rPr>
          <w:rFonts w:ascii="Bahnschrift" w:hAnsi="Bahnschrift"/>
          <w:sz w:val="18"/>
          <w:szCs w:val="18"/>
        </w:rPr>
        <w:t xml:space="preserve"> Meiser (</w:t>
      </w:r>
      <w:proofErr w:type="spellStart"/>
      <w:r w:rsidRPr="00A0010A">
        <w:rPr>
          <w:rFonts w:ascii="Bahnschrift" w:hAnsi="Bahnschrift"/>
          <w:sz w:val="18"/>
          <w:szCs w:val="18"/>
        </w:rPr>
        <w:t>Jhg</w:t>
      </w:r>
      <w:proofErr w:type="spellEnd"/>
      <w:r w:rsidRPr="00A0010A">
        <w:rPr>
          <w:rFonts w:ascii="Bahnschrift" w:hAnsi="Bahnschrift"/>
          <w:sz w:val="18"/>
          <w:szCs w:val="18"/>
        </w:rPr>
        <w:t>. 1970), Patrick Kaltwasser (</w:t>
      </w:r>
      <w:proofErr w:type="spellStart"/>
      <w:r w:rsidRPr="00A0010A">
        <w:rPr>
          <w:rFonts w:ascii="Bahnschrift" w:hAnsi="Bahnschrift"/>
          <w:sz w:val="18"/>
          <w:szCs w:val="18"/>
        </w:rPr>
        <w:t>Jhg</w:t>
      </w:r>
      <w:proofErr w:type="spellEnd"/>
      <w:r w:rsidRPr="00A0010A">
        <w:rPr>
          <w:rFonts w:ascii="Bahnschrift" w:hAnsi="Bahnschrift"/>
          <w:sz w:val="18"/>
          <w:szCs w:val="18"/>
        </w:rPr>
        <w:t>. 1986), Regina Berger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1961), </w:t>
      </w:r>
      <w:proofErr w:type="spellStart"/>
      <w:r w:rsidRPr="00A0010A">
        <w:rPr>
          <w:rFonts w:ascii="Bahnschrift" w:hAnsi="Bahnschrift"/>
          <w:sz w:val="18"/>
          <w:szCs w:val="18"/>
        </w:rPr>
        <w:t>Rike</w:t>
      </w:r>
      <w:proofErr w:type="spellEnd"/>
      <w:r w:rsidRPr="00A0010A">
        <w:rPr>
          <w:rFonts w:ascii="Bahnschrift" w:hAnsi="Bahnschrift"/>
          <w:sz w:val="18"/>
          <w:szCs w:val="18"/>
        </w:rPr>
        <w:t xml:space="preserve"> Sauer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2000), Sabrina </w:t>
      </w:r>
      <w:proofErr w:type="spellStart"/>
      <w:r w:rsidRPr="00A0010A">
        <w:rPr>
          <w:rFonts w:ascii="Bahnschrift" w:hAnsi="Bahnschrift"/>
          <w:sz w:val="18"/>
          <w:szCs w:val="18"/>
        </w:rPr>
        <w:t>Ebertsberger</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1991), Samira </w:t>
      </w:r>
      <w:proofErr w:type="spellStart"/>
      <w:r w:rsidRPr="00A0010A">
        <w:rPr>
          <w:rFonts w:ascii="Bahnschrift" w:hAnsi="Bahnschrift"/>
          <w:sz w:val="18"/>
          <w:szCs w:val="18"/>
        </w:rPr>
        <w:t>Vinciguerra</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1995), Silvana E. Schneider (</w:t>
      </w:r>
      <w:proofErr w:type="spellStart"/>
      <w:r w:rsidRPr="00A0010A">
        <w:rPr>
          <w:rFonts w:ascii="Bahnschrift" w:hAnsi="Bahnschrift"/>
          <w:sz w:val="18"/>
          <w:szCs w:val="18"/>
        </w:rPr>
        <w:t>Jhg</w:t>
      </w:r>
      <w:proofErr w:type="spellEnd"/>
      <w:r w:rsidRPr="00A0010A">
        <w:rPr>
          <w:rFonts w:ascii="Bahnschrift" w:hAnsi="Bahnschrift"/>
          <w:sz w:val="18"/>
          <w:szCs w:val="18"/>
        </w:rPr>
        <w:t>. 1953), Stefanie Achenbach (</w:t>
      </w:r>
      <w:proofErr w:type="spellStart"/>
      <w:r w:rsidRPr="00A0010A">
        <w:rPr>
          <w:rFonts w:ascii="Bahnschrift" w:hAnsi="Bahnschrift"/>
          <w:sz w:val="18"/>
          <w:szCs w:val="18"/>
        </w:rPr>
        <w:t>Jhg</w:t>
      </w:r>
      <w:proofErr w:type="spellEnd"/>
      <w:r w:rsidRPr="00A0010A">
        <w:rPr>
          <w:rFonts w:ascii="Bahnschrift" w:hAnsi="Bahnschrift"/>
          <w:sz w:val="18"/>
          <w:szCs w:val="18"/>
        </w:rPr>
        <w:t>. 1985), Tanja Gast (</w:t>
      </w:r>
      <w:proofErr w:type="spellStart"/>
      <w:r w:rsidRPr="00A0010A">
        <w:rPr>
          <w:rFonts w:ascii="Bahnschrift" w:hAnsi="Bahnschrift"/>
          <w:sz w:val="18"/>
          <w:szCs w:val="18"/>
        </w:rPr>
        <w:t>Jhg</w:t>
      </w:r>
      <w:proofErr w:type="spellEnd"/>
      <w:r w:rsidRPr="00A0010A">
        <w:rPr>
          <w:rFonts w:ascii="Bahnschrift" w:hAnsi="Bahnschrift"/>
          <w:sz w:val="18"/>
          <w:szCs w:val="18"/>
        </w:rPr>
        <w:t>. 1970), Tina Gutberlet (</w:t>
      </w:r>
      <w:proofErr w:type="spellStart"/>
      <w:r w:rsidRPr="00A0010A">
        <w:rPr>
          <w:rFonts w:ascii="Bahnschrift" w:hAnsi="Bahnschrift"/>
          <w:sz w:val="18"/>
          <w:szCs w:val="18"/>
        </w:rPr>
        <w:t>Jhg</w:t>
      </w:r>
      <w:proofErr w:type="spellEnd"/>
      <w:r w:rsidRPr="00A0010A">
        <w:rPr>
          <w:rFonts w:ascii="Bahnschrift" w:hAnsi="Bahnschrift"/>
          <w:sz w:val="18"/>
          <w:szCs w:val="18"/>
        </w:rPr>
        <w:t xml:space="preserve">. 1978), Tobias </w:t>
      </w:r>
      <w:proofErr w:type="spellStart"/>
      <w:r w:rsidRPr="00A0010A">
        <w:rPr>
          <w:rFonts w:ascii="Bahnschrift" w:hAnsi="Bahnschrift"/>
          <w:sz w:val="18"/>
          <w:szCs w:val="18"/>
        </w:rPr>
        <w:t>Grimbacher</w:t>
      </w:r>
      <w:proofErr w:type="spellEnd"/>
      <w:r w:rsidRPr="00A0010A">
        <w:rPr>
          <w:rFonts w:ascii="Bahnschrift" w:hAnsi="Bahnschrift"/>
          <w:sz w:val="18"/>
          <w:szCs w:val="18"/>
        </w:rPr>
        <w:t xml:space="preserve"> (</w:t>
      </w:r>
      <w:proofErr w:type="spellStart"/>
      <w:r w:rsidRPr="00A0010A">
        <w:rPr>
          <w:rFonts w:ascii="Bahnschrift" w:hAnsi="Bahnschrift"/>
          <w:sz w:val="18"/>
          <w:szCs w:val="18"/>
        </w:rPr>
        <w:t>Jhg</w:t>
      </w:r>
      <w:proofErr w:type="spellEnd"/>
      <w:r w:rsidRPr="00A0010A">
        <w:rPr>
          <w:rFonts w:ascii="Bahnschrift" w:hAnsi="Bahnschrift"/>
          <w:sz w:val="18"/>
          <w:szCs w:val="18"/>
        </w:rPr>
        <w:t>. 1975), Una López-</w:t>
      </w:r>
      <w:proofErr w:type="spellStart"/>
      <w:r w:rsidRPr="00A0010A">
        <w:rPr>
          <w:rFonts w:ascii="Bahnschrift" w:hAnsi="Bahnschrift"/>
          <w:sz w:val="18"/>
          <w:szCs w:val="18"/>
        </w:rPr>
        <w:t>Caparrós</w:t>
      </w:r>
      <w:proofErr w:type="spellEnd"/>
      <w:r w:rsidRPr="00A0010A">
        <w:rPr>
          <w:rFonts w:ascii="Bahnschrift" w:hAnsi="Bahnschrift"/>
          <w:sz w:val="18"/>
          <w:szCs w:val="18"/>
        </w:rPr>
        <w:t xml:space="preserve"> Jungmann (</w:t>
      </w:r>
      <w:proofErr w:type="spellStart"/>
      <w:r w:rsidRPr="00A0010A">
        <w:rPr>
          <w:rFonts w:ascii="Bahnschrift" w:hAnsi="Bahnschrift"/>
          <w:sz w:val="18"/>
          <w:szCs w:val="18"/>
        </w:rPr>
        <w:t>Jhg</w:t>
      </w:r>
      <w:proofErr w:type="spellEnd"/>
      <w:r w:rsidRPr="00A0010A">
        <w:rPr>
          <w:rFonts w:ascii="Bahnschrift" w:hAnsi="Bahnschrift"/>
          <w:sz w:val="18"/>
          <w:szCs w:val="18"/>
        </w:rPr>
        <w:t>. 1999), Virginia Lehmann (</w:t>
      </w:r>
      <w:proofErr w:type="spellStart"/>
      <w:r w:rsidRPr="00A0010A">
        <w:rPr>
          <w:rFonts w:ascii="Bahnschrift" w:hAnsi="Bahnschrift"/>
          <w:sz w:val="18"/>
          <w:szCs w:val="18"/>
        </w:rPr>
        <w:t>Jhg</w:t>
      </w:r>
      <w:proofErr w:type="spellEnd"/>
      <w:r w:rsidRPr="00A0010A">
        <w:rPr>
          <w:rFonts w:ascii="Bahnschrift" w:hAnsi="Bahnschrift"/>
          <w:sz w:val="18"/>
          <w:szCs w:val="18"/>
        </w:rPr>
        <w:t>. 2001)</w:t>
      </w:r>
    </w:p>
    <w:p w14:paraId="3CEB5C68" w14:textId="28E5B93A" w:rsidR="00E12B72" w:rsidRPr="00887E9D" w:rsidRDefault="00A0010A" w:rsidP="00E12B72">
      <w:pPr>
        <w:ind w:left="-142" w:right="-2"/>
        <w:rPr>
          <w:rFonts w:ascii="Bahnschrift" w:hAnsi="Bahnschrift"/>
          <w:b/>
          <w:bCs/>
          <w:sz w:val="24"/>
          <w:szCs w:val="24"/>
        </w:rPr>
      </w:pPr>
      <w:r>
        <w:rPr>
          <w:rFonts w:ascii="Bahnschrift" w:hAnsi="Bahnschrift"/>
          <w:b/>
          <w:bCs/>
          <w:sz w:val="24"/>
          <w:szCs w:val="24"/>
        </w:rPr>
        <w:t>Der Herausgeber</w:t>
      </w:r>
    </w:p>
    <w:p w14:paraId="17DF98CC" w14:textId="77777777" w:rsidR="00A0010A" w:rsidRPr="00A0010A" w:rsidRDefault="00A0010A" w:rsidP="00A0010A">
      <w:pPr>
        <w:ind w:left="-142" w:right="-2"/>
        <w:jc w:val="both"/>
        <w:rPr>
          <w:rFonts w:ascii="Bahnschrift" w:hAnsi="Bahnschrift"/>
          <w:sz w:val="18"/>
          <w:szCs w:val="18"/>
        </w:rPr>
      </w:pPr>
      <w:r w:rsidRPr="00A0010A">
        <w:rPr>
          <w:rFonts w:ascii="Bahnschrift" w:hAnsi="Bahnschrift"/>
          <w:sz w:val="18"/>
          <w:szCs w:val="18"/>
        </w:rPr>
        <w:t>Christian Dinse wurde 1981 in Saalfeld/Saale geboren. Mitte der 1990er Jahre gründete er mit Freunden ein Musikmagazin und bekam die Chance, Jahr für Jahr tiefer in die deutschsprachige Musik- und Medienbranche einzutauchen. Nach technischer und kaufmännischer Ausbildung professionalisierte er die Arbeit mit Künstlern, Plattenfirmen und Eventveranstaltern und schafft bis heute, neben dem hauptberuflichen Arbeiten, den Spagat zwischen Pflicht und Kür. Er lebte mehrere Jahre in Hamburg als Projektentwickler, Autor und Fotograf, kehrte 2011 nach Thüringen zurück und ist seitdem in Erfurt als Buchautor, IT-Systemadministrator und Sport-Volontär tätig.</w:t>
      </w:r>
    </w:p>
    <w:p w14:paraId="36C55411" w14:textId="3FC554EB" w:rsidR="00A0010A" w:rsidRDefault="00A0010A" w:rsidP="00A0010A">
      <w:pPr>
        <w:ind w:left="-142" w:right="-2"/>
        <w:jc w:val="both"/>
        <w:rPr>
          <w:rFonts w:ascii="Bahnschrift" w:hAnsi="Bahnschrift"/>
          <w:sz w:val="18"/>
          <w:szCs w:val="18"/>
        </w:rPr>
      </w:pPr>
      <w:r w:rsidRPr="00A0010A">
        <w:rPr>
          <w:rFonts w:ascii="Bahnschrift" w:hAnsi="Bahnschrift"/>
          <w:sz w:val="18"/>
          <w:szCs w:val="18"/>
        </w:rPr>
        <w:t>Im Jahr 1995, inspiriert durch Leistungen Moses Pelhams und Stefan Weidners, entwickelte er die Liebe zur Arbeit mit deutscher Sprache. Im Jahr 1997 begann er zu Schreiben. Nach »Die Zeit ist ein Dieb« (2005), »Nur so am Rand« (2009), »Weil die Zeit sich so beeilt« (2011) und »Interpretation« (2018) erschien am 24.04.2020 sein fünftes Buch »Jedes Wort ist Gold wert«.</w:t>
      </w:r>
    </w:p>
    <w:p w14:paraId="105794C4" w14:textId="77777777" w:rsidR="0057350A" w:rsidRPr="00E12B72" w:rsidRDefault="0057350A" w:rsidP="00A0010A">
      <w:pPr>
        <w:ind w:left="-142" w:right="-2"/>
        <w:jc w:val="both"/>
        <w:rPr>
          <w:rFonts w:ascii="Bahnschrift" w:hAnsi="Bahnschrift"/>
          <w:sz w:val="18"/>
          <w:szCs w:val="18"/>
        </w:rPr>
      </w:pPr>
    </w:p>
    <w:p w14:paraId="1B480705" w14:textId="77777777" w:rsidR="0057350A" w:rsidRPr="00887E9D" w:rsidRDefault="0057350A" w:rsidP="0057350A">
      <w:pPr>
        <w:ind w:left="-142" w:right="-2"/>
        <w:rPr>
          <w:rFonts w:ascii="Bahnschrift" w:hAnsi="Bahnschrift"/>
          <w:b/>
          <w:bCs/>
          <w:sz w:val="24"/>
          <w:szCs w:val="24"/>
        </w:rPr>
      </w:pPr>
      <w:r w:rsidRPr="00887E9D">
        <w:rPr>
          <w:rFonts w:ascii="Bahnschrift" w:hAnsi="Bahnschrift"/>
          <w:b/>
          <w:bCs/>
          <w:sz w:val="24"/>
          <w:szCs w:val="24"/>
        </w:rPr>
        <w:t>Pressekontakt</w:t>
      </w:r>
    </w:p>
    <w:p w14:paraId="3541FE4B" w14:textId="77777777" w:rsidR="0057350A" w:rsidRPr="00E12B72" w:rsidRDefault="0057350A" w:rsidP="0057350A">
      <w:pPr>
        <w:ind w:left="-142" w:right="-2"/>
        <w:rPr>
          <w:rFonts w:ascii="Bahnschrift" w:hAnsi="Bahnschrift"/>
          <w:sz w:val="18"/>
          <w:szCs w:val="18"/>
        </w:rPr>
      </w:pPr>
      <w:r w:rsidRPr="00E12B72">
        <w:rPr>
          <w:rFonts w:ascii="Bahnschrift" w:hAnsi="Bahnschrift"/>
          <w:b/>
          <w:bCs/>
          <w:sz w:val="18"/>
          <w:szCs w:val="18"/>
        </w:rPr>
        <w:t>Nora Behringer</w:t>
      </w:r>
      <w:r>
        <w:rPr>
          <w:rFonts w:ascii="Bahnschrift" w:hAnsi="Bahnschrift"/>
          <w:sz w:val="18"/>
          <w:szCs w:val="18"/>
        </w:rPr>
        <w:br/>
        <w:t>PR &amp; Kommunikation</w:t>
      </w:r>
      <w:r>
        <w:rPr>
          <w:rFonts w:ascii="Bahnschrift" w:hAnsi="Bahnschrift"/>
          <w:sz w:val="18"/>
          <w:szCs w:val="18"/>
        </w:rPr>
        <w:br/>
        <w:t>E-Mail: nora@eastword.de</w:t>
      </w:r>
    </w:p>
    <w:p w14:paraId="66818764" w14:textId="46B1298B" w:rsidR="00E12B72" w:rsidRPr="00E12B72" w:rsidRDefault="00E12B72" w:rsidP="00E12B72">
      <w:pPr>
        <w:ind w:left="-142" w:right="-2"/>
        <w:rPr>
          <w:rFonts w:ascii="Bahnschrift" w:hAnsi="Bahnschrift"/>
          <w:sz w:val="18"/>
          <w:szCs w:val="18"/>
        </w:rPr>
      </w:pPr>
    </w:p>
    <w:sectPr w:rsidR="00E12B72" w:rsidRPr="00E12B72" w:rsidSect="00A0010A">
      <w:headerReference w:type="default" r:id="rId7"/>
      <w:footerReference w:type="default" r:id="rId8"/>
      <w:pgSz w:w="11906" w:h="16838"/>
      <w:pgMar w:top="1563" w:right="1558" w:bottom="1134" w:left="1417" w:header="708" w:footer="708" w:gutter="0"/>
      <w:cols w:num="2" w:space="85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D9E40" w14:textId="77777777" w:rsidR="0052182D" w:rsidRDefault="0052182D" w:rsidP="00A60DFC">
      <w:pPr>
        <w:spacing w:after="0" w:line="240" w:lineRule="auto"/>
      </w:pPr>
      <w:r>
        <w:separator/>
      </w:r>
    </w:p>
  </w:endnote>
  <w:endnote w:type="continuationSeparator" w:id="0">
    <w:p w14:paraId="5A9F4119" w14:textId="77777777" w:rsidR="0052182D" w:rsidRDefault="0052182D" w:rsidP="00A60D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ahnschrift">
    <w:panose1 w:val="020B0502040204020203"/>
    <w:charset w:val="00"/>
    <w:family w:val="swiss"/>
    <w:pitch w:val="variable"/>
    <w:sig w:usb0="A00002C7" w:usb1="00000002"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35827A" w14:textId="37285EA0" w:rsidR="00E12B72" w:rsidRPr="00E12B72" w:rsidRDefault="00E12B72" w:rsidP="00E12B72">
    <w:pPr>
      <w:pStyle w:val="Fuzeile"/>
      <w:jc w:val="center"/>
      <w:rPr>
        <w:rFonts w:ascii="Bahnschrift" w:hAnsi="Bahnschrift"/>
        <w:sz w:val="18"/>
        <w:szCs w:val="18"/>
      </w:rPr>
    </w:pPr>
    <w:r w:rsidRPr="00E12B72">
      <w:rPr>
        <w:rFonts w:ascii="Bahnschrift" w:hAnsi="Bahnschrift"/>
        <w:sz w:val="18"/>
        <w:szCs w:val="18"/>
      </w:rPr>
      <w:t>EASTWORD Verlag</w:t>
    </w:r>
    <w:r w:rsidR="00A4436B">
      <w:rPr>
        <w:rFonts w:ascii="Bahnschrift" w:hAnsi="Bahnschrift"/>
        <w:sz w:val="18"/>
        <w:szCs w:val="18"/>
      </w:rPr>
      <w:t>,</w:t>
    </w:r>
    <w:r w:rsidRPr="00E12B72">
      <w:rPr>
        <w:rFonts w:ascii="Bahnschrift" w:hAnsi="Bahnschrift"/>
        <w:sz w:val="18"/>
        <w:szCs w:val="18"/>
      </w:rPr>
      <w:t xml:space="preserve"> </w:t>
    </w:r>
    <w:proofErr w:type="gramStart"/>
    <w:r w:rsidRPr="00E12B72">
      <w:rPr>
        <w:rFonts w:ascii="Bahnschrift" w:hAnsi="Bahnschrift"/>
        <w:sz w:val="18"/>
        <w:szCs w:val="18"/>
      </w:rPr>
      <w:t>Erfurt  •</w:t>
    </w:r>
    <w:proofErr w:type="gramEnd"/>
    <w:r w:rsidRPr="00E12B72">
      <w:rPr>
        <w:rFonts w:ascii="Bahnschrift" w:hAnsi="Bahnschrift"/>
        <w:sz w:val="18"/>
        <w:szCs w:val="18"/>
      </w:rPr>
      <w:t xml:space="preserve">  c/o Christian Dinse  •  </w:t>
    </w:r>
    <w:proofErr w:type="spellStart"/>
    <w:r w:rsidR="00A4436B">
      <w:rPr>
        <w:rFonts w:ascii="Bahnschrift" w:hAnsi="Bahnschrift"/>
        <w:sz w:val="18"/>
        <w:szCs w:val="18"/>
      </w:rPr>
      <w:t>Günterstraße</w:t>
    </w:r>
    <w:proofErr w:type="spellEnd"/>
    <w:r w:rsidR="00A4436B">
      <w:rPr>
        <w:rFonts w:ascii="Bahnschrift" w:hAnsi="Bahnschrift"/>
        <w:sz w:val="18"/>
        <w:szCs w:val="18"/>
      </w:rPr>
      <w:t xml:space="preserve"> 18</w:t>
    </w:r>
    <w:r w:rsidRPr="00E12B72">
      <w:rPr>
        <w:rFonts w:ascii="Bahnschrift" w:hAnsi="Bahnschrift"/>
        <w:sz w:val="18"/>
        <w:szCs w:val="18"/>
      </w:rPr>
      <w:t xml:space="preserve">  •  990</w:t>
    </w:r>
    <w:r w:rsidR="00A4436B">
      <w:rPr>
        <w:rFonts w:ascii="Bahnschrift" w:hAnsi="Bahnschrift"/>
        <w:sz w:val="18"/>
        <w:szCs w:val="18"/>
      </w:rPr>
      <w:t>92</w:t>
    </w:r>
    <w:r w:rsidRPr="00E12B72">
      <w:rPr>
        <w:rFonts w:ascii="Bahnschrift" w:hAnsi="Bahnschrift"/>
        <w:sz w:val="18"/>
        <w:szCs w:val="18"/>
      </w:rPr>
      <w:t xml:space="preserve"> Erfurt</w:t>
    </w:r>
    <w:r>
      <w:rPr>
        <w:rFonts w:ascii="Bahnschrift" w:hAnsi="Bahnschrift"/>
        <w:sz w:val="18"/>
        <w:szCs w:val="18"/>
      </w:rPr>
      <w:t xml:space="preserve">   •   www.eastword.de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CD074C" w14:textId="77777777" w:rsidR="0052182D" w:rsidRDefault="0052182D" w:rsidP="00A60DFC">
      <w:pPr>
        <w:spacing w:after="0" w:line="240" w:lineRule="auto"/>
      </w:pPr>
      <w:r>
        <w:separator/>
      </w:r>
    </w:p>
  </w:footnote>
  <w:footnote w:type="continuationSeparator" w:id="0">
    <w:p w14:paraId="2A257531" w14:textId="77777777" w:rsidR="0052182D" w:rsidRDefault="0052182D" w:rsidP="00A60D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9982F" w14:textId="302ADD41" w:rsidR="00A60DFC" w:rsidRDefault="00A60DFC" w:rsidP="00A60DFC">
    <w:pPr>
      <w:pStyle w:val="Kopfzeile"/>
      <w:jc w:val="right"/>
    </w:pPr>
    <w:r>
      <w:rPr>
        <w:noProof/>
      </w:rPr>
      <w:drawing>
        <wp:inline distT="0" distB="0" distL="0" distR="0" wp14:anchorId="7776D85B" wp14:editId="1BE12AED">
          <wp:extent cx="1900362" cy="517824"/>
          <wp:effectExtent l="0" t="0" r="5080" b="0"/>
          <wp:docPr id="2" name="Grafik 2" descr="Ein Bild, das Zeichn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ASTWORD_Logo_bw_2020_ready_flat.png"/>
                  <pic:cNvPicPr/>
                </pic:nvPicPr>
                <pic:blipFill>
                  <a:blip r:embed="rId1">
                    <a:extLst>
                      <a:ext uri="{28A0092B-C50C-407E-A947-70E740481C1C}">
                        <a14:useLocalDpi xmlns:a14="http://schemas.microsoft.com/office/drawing/2010/main" val="0"/>
                      </a:ext>
                    </a:extLst>
                  </a:blip>
                  <a:stretch>
                    <a:fillRect/>
                  </a:stretch>
                </pic:blipFill>
                <pic:spPr>
                  <a:xfrm>
                    <a:off x="0" y="0"/>
                    <a:ext cx="1966572" cy="53586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D5C90"/>
    <w:multiLevelType w:val="hybridMultilevel"/>
    <w:tmpl w:val="86A00DA0"/>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1" w15:restartNumberingAfterBreak="0">
    <w:nsid w:val="7BD84EF0"/>
    <w:multiLevelType w:val="hybridMultilevel"/>
    <w:tmpl w:val="487086BA"/>
    <w:lvl w:ilvl="0" w:tplc="04070001">
      <w:start w:val="1"/>
      <w:numFmt w:val="bullet"/>
      <w:lvlText w:val=""/>
      <w:lvlJc w:val="left"/>
      <w:pPr>
        <w:ind w:left="578"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DFC"/>
    <w:rsid w:val="00167BE7"/>
    <w:rsid w:val="004422E8"/>
    <w:rsid w:val="0052182D"/>
    <w:rsid w:val="0057350A"/>
    <w:rsid w:val="007871D2"/>
    <w:rsid w:val="00887E9D"/>
    <w:rsid w:val="009B4806"/>
    <w:rsid w:val="00A0010A"/>
    <w:rsid w:val="00A374C6"/>
    <w:rsid w:val="00A4436B"/>
    <w:rsid w:val="00A60DFC"/>
    <w:rsid w:val="00D10CF2"/>
    <w:rsid w:val="00E12B72"/>
    <w:rsid w:val="00F46F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0DD826"/>
  <w15:chartTrackingRefBased/>
  <w15:docId w15:val="{4CDF6D7E-0A0B-4D46-BB21-0F5FA59A7B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12B72"/>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60DF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60DFC"/>
  </w:style>
  <w:style w:type="paragraph" w:styleId="Fuzeile">
    <w:name w:val="footer"/>
    <w:basedOn w:val="Standard"/>
    <w:link w:val="FuzeileZchn"/>
    <w:uiPriority w:val="99"/>
    <w:unhideWhenUsed/>
    <w:rsid w:val="00A60DF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60DFC"/>
  </w:style>
  <w:style w:type="paragraph" w:styleId="Listenabsatz">
    <w:name w:val="List Paragraph"/>
    <w:basedOn w:val="Standard"/>
    <w:uiPriority w:val="34"/>
    <w:qFormat/>
    <w:rsid w:val="00E12B72"/>
    <w:pPr>
      <w:ind w:left="720"/>
      <w:contextualSpacing/>
    </w:pPr>
  </w:style>
  <w:style w:type="character" w:styleId="Hyperlink">
    <w:name w:val="Hyperlink"/>
    <w:basedOn w:val="Absatz-Standardschriftart"/>
    <w:uiPriority w:val="99"/>
    <w:unhideWhenUsed/>
    <w:rsid w:val="00E12B72"/>
    <w:rPr>
      <w:color w:val="0563C1" w:themeColor="hyperlink"/>
      <w:u w:val="single"/>
    </w:rPr>
  </w:style>
  <w:style w:type="character" w:styleId="NichtaufgelsteErwhnung">
    <w:name w:val="Unresolved Mention"/>
    <w:basedOn w:val="Absatz-Standardschriftart"/>
    <w:uiPriority w:val="99"/>
    <w:semiHidden/>
    <w:unhideWhenUsed/>
    <w:rsid w:val="00E12B7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538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Words>
  <Characters>3453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Dinse</dc:creator>
  <cp:keywords/>
  <dc:description/>
  <cp:lastModifiedBy>Christian Dinse</cp:lastModifiedBy>
  <cp:revision>5</cp:revision>
  <cp:lastPrinted>2020-04-04T12:56:00Z</cp:lastPrinted>
  <dcterms:created xsi:type="dcterms:W3CDTF">2020-04-04T12:29:00Z</dcterms:created>
  <dcterms:modified xsi:type="dcterms:W3CDTF">2022-03-21T16:42:00Z</dcterms:modified>
</cp:coreProperties>
</file>